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92" w:tblpY="320"/>
        <w:tblOverlap w:val="never"/>
        <w:tblW w:w="998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3404"/>
        <w:gridCol w:w="5080"/>
      </w:tblGrid>
      <w:tr w:rsidR="00D70C16" w14:paraId="040D52D8" w14:textId="77777777">
        <w:trPr>
          <w:trHeight w:val="839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BBD9" w14:textId="6294B1B6" w:rsidR="00D70C16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44"/>
              </w:rPr>
            </w:pPr>
            <w:bookmarkStart w:id="0" w:name="_Hlk177715761"/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江铃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顺达窄体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厢式运输车</w:t>
            </w:r>
            <w:proofErr w:type="gramStart"/>
            <w:r>
              <w:rPr>
                <w:rFonts w:ascii="宋体" w:hAnsi="宋体"/>
                <w:b/>
                <w:color w:val="000000"/>
                <w:sz w:val="36"/>
                <w:szCs w:val="36"/>
              </w:rPr>
              <w:t>配置表</w:t>
            </w:r>
            <w:r w:rsidR="008D003A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暨报价单</w:t>
            </w:r>
            <w:bookmarkEnd w:id="0"/>
            <w:proofErr w:type="gramEnd"/>
          </w:p>
        </w:tc>
      </w:tr>
      <w:tr w:rsidR="00CB2E22" w14:paraId="3E4AF895" w14:textId="77777777" w:rsidTr="00CB2E22">
        <w:trPr>
          <w:trHeight w:val="442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E83C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技术参数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D0F60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发动机名称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BDF3" w14:textId="77777777" w:rsidR="00CB2E22" w:rsidRDefault="00CB2E22">
            <w:pPr>
              <w:autoSpaceDN w:val="0"/>
              <w:ind w:firstLineChars="800" w:firstLine="1920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JX493ZLQ6F</w:t>
            </w:r>
          </w:p>
        </w:tc>
      </w:tr>
      <w:tr w:rsidR="00CB2E22" w14:paraId="19C7ADB9" w14:textId="77777777" w:rsidTr="00CB2E22">
        <w:trPr>
          <w:trHeight w:val="442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5C8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2F28B2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排量/功率（kw）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3C35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2499/95kw</w:t>
            </w:r>
          </w:p>
        </w:tc>
      </w:tr>
      <w:tr w:rsidR="00CB2E22" w14:paraId="7ACF62BA" w14:textId="77777777" w:rsidTr="00CB2E22">
        <w:trPr>
          <w:trHeight w:val="442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E56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FD1B3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最大扭矩（</w:t>
            </w:r>
            <w:proofErr w:type="spellStart"/>
            <w:r>
              <w:rPr>
                <w:rFonts w:ascii="宋体" w:hAnsi="宋体" w:hint="eastAsia"/>
                <w:color w:val="000000"/>
                <w:sz w:val="24"/>
              </w:rPr>
              <w:t>N.m</w:t>
            </w:r>
            <w:proofErr w:type="spellEnd"/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8C4E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350N.m</w:t>
            </w:r>
          </w:p>
        </w:tc>
      </w:tr>
      <w:tr w:rsidR="00CB2E22" w14:paraId="38FC2CF7" w14:textId="77777777" w:rsidTr="00CB2E22">
        <w:trPr>
          <w:trHeight w:val="440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63F9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6F83D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排放标准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F926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国六排放标准</w:t>
            </w:r>
          </w:p>
        </w:tc>
      </w:tr>
      <w:tr w:rsidR="00CB2E22" w14:paraId="7F074F77" w14:textId="77777777" w:rsidTr="00CB2E22">
        <w:trPr>
          <w:trHeight w:val="440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CF3B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BD98F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变速箱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1599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5MT</w:t>
            </w:r>
          </w:p>
        </w:tc>
      </w:tr>
      <w:tr w:rsidR="00CB2E22" w14:paraId="02F246E4" w14:textId="77777777" w:rsidTr="00CB2E22">
        <w:trPr>
          <w:trHeight w:val="442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93F8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98828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轴距（mm)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320E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2800mm</w:t>
            </w:r>
          </w:p>
        </w:tc>
      </w:tr>
      <w:tr w:rsidR="00CB2E22" w14:paraId="44572E53" w14:textId="77777777" w:rsidTr="00CB2E22">
        <w:trPr>
          <w:trHeight w:val="442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96D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25BE99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货箱内部尺寸(mm)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E6AD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3700*1890*1810</w:t>
            </w:r>
          </w:p>
        </w:tc>
      </w:tr>
      <w:tr w:rsidR="00CB2E22" w14:paraId="3B048576" w14:textId="77777777" w:rsidTr="00CB2E22">
        <w:trPr>
          <w:trHeight w:val="442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7D3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68330C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整车外形尺寸</w:t>
            </w:r>
            <w:r>
              <w:rPr>
                <w:rFonts w:ascii="宋体" w:hAnsi="宋体"/>
                <w:color w:val="000000"/>
                <w:sz w:val="24"/>
              </w:rPr>
              <w:t>(mm)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FB38" w14:textId="77777777" w:rsidR="00CB2E22" w:rsidRDefault="00CB2E2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55000*1970*2780</w:t>
            </w:r>
          </w:p>
        </w:tc>
      </w:tr>
      <w:tr w:rsidR="00CB2E22" w14:paraId="1FCFEEA0" w14:textId="77777777" w:rsidTr="00CB2E22">
        <w:trPr>
          <w:trHeight w:val="442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CBD8" w14:textId="77777777" w:rsidR="00CB2E22" w:rsidRDefault="00CB2E22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8FE59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后桥速比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9737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5.571</w:t>
            </w:r>
          </w:p>
        </w:tc>
      </w:tr>
      <w:tr w:rsidR="00CB2E22" w14:paraId="43DCED7B" w14:textId="77777777" w:rsidTr="00CB2E22">
        <w:trPr>
          <w:trHeight w:val="427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3B35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613E0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轮胎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7E59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6.50R16LT 10PR</w:t>
            </w:r>
          </w:p>
        </w:tc>
      </w:tr>
      <w:tr w:rsidR="00CB2E22" w14:paraId="696365D0" w14:textId="77777777" w:rsidTr="00CB2E22">
        <w:trPr>
          <w:trHeight w:val="446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6A9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FC561A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准乘人数</w:t>
            </w:r>
            <w:proofErr w:type="gramEnd"/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012F0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2（人）</w:t>
            </w:r>
          </w:p>
        </w:tc>
      </w:tr>
      <w:tr w:rsidR="00CB2E22" w14:paraId="6AEA958C" w14:textId="77777777" w:rsidTr="00B03A6E">
        <w:trPr>
          <w:trHeight w:val="424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DA98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FC0A1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油箱容积（L）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7F0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64L</w:t>
            </w:r>
          </w:p>
        </w:tc>
      </w:tr>
      <w:tr w:rsidR="00CB2E22" w14:paraId="1DAFB641" w14:textId="77777777" w:rsidTr="008D003A">
        <w:trPr>
          <w:trHeight w:val="122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3AA" w14:textId="41282DE4" w:rsidR="00CB2E22" w:rsidRP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 w:rsidRPr="00CB2E22">
              <w:rPr>
                <w:rFonts w:ascii="宋体" w:hAnsi="宋体" w:hint="eastAsia"/>
                <w:b/>
                <w:bCs/>
                <w:color w:val="388600"/>
                <w:sz w:val="32"/>
                <w:szCs w:val="32"/>
              </w:rPr>
              <w:t>报价（元）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B76F7" w14:textId="77777777" w:rsidR="00CB2E22" w:rsidRDefault="00CB2E22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70C16" w14:paraId="0C515EB9" w14:textId="77777777" w:rsidTr="00CB2E22">
        <w:trPr>
          <w:trHeight w:val="4399"/>
        </w:trPr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780103" w14:textId="77777777" w:rsidR="00D70C16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产品特点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052C2" w14:textId="77777777" w:rsidR="008D003A" w:rsidRDefault="008D003A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0384D2A7" w14:textId="7D7289E0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车辆配置：</w:t>
            </w:r>
          </w:p>
          <w:p w14:paraId="1992027F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1.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气刹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+铝合金储气罐</w:t>
            </w:r>
          </w:p>
          <w:p w14:paraId="117693F6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2.电动车窗</w:t>
            </w:r>
          </w:p>
          <w:p w14:paraId="0D170555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3.大功率空调</w:t>
            </w:r>
          </w:p>
          <w:p w14:paraId="473453DD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4.方向助力</w:t>
            </w:r>
          </w:p>
          <w:p w14:paraId="3D8211CA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5.倒车雷达</w:t>
            </w:r>
          </w:p>
          <w:p w14:paraId="41F13751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6.车架采用650超高强钢</w:t>
            </w:r>
          </w:p>
          <w:p w14:paraId="5DE3FC76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7.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空滤堵塞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报警</w:t>
            </w:r>
          </w:p>
          <w:p w14:paraId="0E591323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8.制动防抱死系统ABS</w:t>
            </w:r>
          </w:p>
          <w:p w14:paraId="0A3FD825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9.驾驶员座椅前后调节</w:t>
            </w:r>
          </w:p>
          <w:p w14:paraId="4E53C048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10.遥控&amp;机械钥匙+多功能方向盘+收放机(蓝牙音乐/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蓝牙电话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/USB音乐)</w:t>
            </w:r>
          </w:p>
          <w:p w14:paraId="7E0476E0" w14:textId="77777777" w:rsidR="00D70C16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11.车联网T-BOX2.0</w:t>
            </w:r>
          </w:p>
        </w:tc>
      </w:tr>
      <w:tr w:rsidR="00D70C16" w14:paraId="10665FA7" w14:textId="77777777">
        <w:trPr>
          <w:trHeight w:val="361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B8FB0" w14:textId="77777777" w:rsidR="00D70C16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车辆照片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1A6B" w14:textId="77777777" w:rsidR="00D70C16" w:rsidRDefault="00000000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/>
                <w:noProof/>
                <w:color w:val="000000"/>
                <w:sz w:val="24"/>
              </w:rPr>
              <w:drawing>
                <wp:inline distT="0" distB="0" distL="114300" distR="114300" wp14:anchorId="7A5D8E61" wp14:editId="722C13F9">
                  <wp:extent cx="2440305" cy="1830070"/>
                  <wp:effectExtent l="0" t="0" r="17145" b="17780"/>
                  <wp:docPr id="2" name="图片 2" descr="cfcfe5ea1a74123130384bcfc769e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fcfe5ea1a74123130384bcfc769e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05" cy="183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color w:val="000000"/>
                <w:sz w:val="24"/>
              </w:rPr>
              <w:drawing>
                <wp:inline distT="0" distB="0" distL="114300" distR="114300" wp14:anchorId="200737A9" wp14:editId="4FEF2024">
                  <wp:extent cx="1149985" cy="1818005"/>
                  <wp:effectExtent l="0" t="0" r="12065" b="10795"/>
                  <wp:docPr id="3" name="图片 3" descr="5500b02b9afe9292190016eae129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500b02b9afe9292190016eae1294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181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C16" w14:paraId="1669E91D" w14:textId="77777777">
        <w:trPr>
          <w:trHeight w:val="57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048E8" w14:textId="77777777" w:rsidR="00D70C16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9D1CF" w14:textId="77777777" w:rsidR="00D70C16" w:rsidRDefault="00000000">
            <w:p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厢体：</w:t>
            </w:r>
          </w:p>
          <w:p w14:paraId="55E2D0C2" w14:textId="77777777" w:rsidR="00D70C16" w:rsidRDefault="00000000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江铃原厂厢体，整车厢体为金刚</w:t>
            </w:r>
            <w:proofErr w:type="gramStart"/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厢</w:t>
            </w:r>
            <w:proofErr w:type="gramEnd"/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板材料。</w:t>
            </w:r>
          </w:p>
          <w:p w14:paraId="796F8527" w14:textId="77777777" w:rsidR="00D70C16" w:rsidRDefault="00000000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右侧</w:t>
            </w:r>
            <w:proofErr w:type="gramStart"/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侧门双</w:t>
            </w:r>
            <w:proofErr w:type="gramEnd"/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开门，门宽内径不低于1940mm。</w:t>
            </w:r>
          </w:p>
          <w:p w14:paraId="465431D6" w14:textId="77777777" w:rsidR="00D70C16" w:rsidRDefault="00000000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颜色：白色</w:t>
            </w:r>
          </w:p>
          <w:p w14:paraId="2708C492" w14:textId="77777777" w:rsidR="00D70C16" w:rsidRDefault="00D70C16">
            <w:p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</w:tbl>
    <w:p w14:paraId="66E1029D" w14:textId="77777777" w:rsidR="008D003A" w:rsidRDefault="008D003A">
      <w:pPr>
        <w:rPr>
          <w:color w:val="FF0000"/>
          <w:sz w:val="28"/>
          <w:szCs w:val="28"/>
        </w:rPr>
      </w:pPr>
    </w:p>
    <w:p w14:paraId="41E9481D" w14:textId="77777777" w:rsidR="008D003A" w:rsidRDefault="00000000" w:rsidP="008D003A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车厢要求</w:t>
      </w:r>
      <w:r>
        <w:rPr>
          <w:rFonts w:hint="eastAsia"/>
          <w:color w:val="FF0000"/>
          <w:sz w:val="28"/>
          <w:szCs w:val="28"/>
        </w:rPr>
        <w:t>:</w:t>
      </w:r>
    </w:p>
    <w:p w14:paraId="7820A95D" w14:textId="612E225E" w:rsidR="00D70C16" w:rsidRDefault="00000000" w:rsidP="008D003A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轻量化，强度高，简易防腐蚀，符合厢式车公告要求和使用要求，符合车辆上牌要求。</w:t>
      </w:r>
    </w:p>
    <w:p w14:paraId="180E5EF5" w14:textId="77777777" w:rsidR="00D70C16" w:rsidRDefault="00000000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          </w:t>
      </w:r>
    </w:p>
    <w:sectPr w:rsidR="00D70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EAF2A" w14:textId="77777777" w:rsidR="001E667F" w:rsidRDefault="001E667F" w:rsidP="00CB2E22">
      <w:r>
        <w:separator/>
      </w:r>
    </w:p>
  </w:endnote>
  <w:endnote w:type="continuationSeparator" w:id="0">
    <w:p w14:paraId="4EA6446E" w14:textId="77777777" w:rsidR="001E667F" w:rsidRDefault="001E667F" w:rsidP="00CB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AEF48" w14:textId="77777777" w:rsidR="001E667F" w:rsidRDefault="001E667F" w:rsidP="00CB2E22">
      <w:r>
        <w:separator/>
      </w:r>
    </w:p>
  </w:footnote>
  <w:footnote w:type="continuationSeparator" w:id="0">
    <w:p w14:paraId="3B78D2BA" w14:textId="77777777" w:rsidR="001E667F" w:rsidRDefault="001E667F" w:rsidP="00CB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3C2AE"/>
    <w:multiLevelType w:val="singleLevel"/>
    <w:tmpl w:val="5F63C2AE"/>
    <w:lvl w:ilvl="0">
      <w:start w:val="1"/>
      <w:numFmt w:val="decimal"/>
      <w:suff w:val="nothing"/>
      <w:lvlText w:val="%1、"/>
      <w:lvlJc w:val="left"/>
    </w:lvl>
  </w:abstractNum>
  <w:num w:numId="1" w16cid:durableId="158232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jOGU3ODYyZWU4ZTg3MzJiYjNiNTUxN2JmOTIxNDAifQ=="/>
    <w:docVar w:name="KSO_WPS_MARK_KEY" w:val="c1059b87-2374-49c4-8283-ef52463c1694"/>
  </w:docVars>
  <w:rsids>
    <w:rsidRoot w:val="00554AC4"/>
    <w:rsid w:val="000A402B"/>
    <w:rsid w:val="001E667F"/>
    <w:rsid w:val="00554AC4"/>
    <w:rsid w:val="006F737D"/>
    <w:rsid w:val="007420C0"/>
    <w:rsid w:val="008D003A"/>
    <w:rsid w:val="009D3651"/>
    <w:rsid w:val="00B03A6E"/>
    <w:rsid w:val="00C90668"/>
    <w:rsid w:val="00CA1C0D"/>
    <w:rsid w:val="00CB2E22"/>
    <w:rsid w:val="00D70C16"/>
    <w:rsid w:val="04C4207E"/>
    <w:rsid w:val="0CF96264"/>
    <w:rsid w:val="137C69D7"/>
    <w:rsid w:val="19F91C68"/>
    <w:rsid w:val="1F9836CE"/>
    <w:rsid w:val="20A856AC"/>
    <w:rsid w:val="23321EA7"/>
    <w:rsid w:val="2AAD6505"/>
    <w:rsid w:val="2B7A0030"/>
    <w:rsid w:val="2FBE431E"/>
    <w:rsid w:val="2FE5237E"/>
    <w:rsid w:val="34AB71FE"/>
    <w:rsid w:val="3B574AC0"/>
    <w:rsid w:val="46B00FC4"/>
    <w:rsid w:val="48134593"/>
    <w:rsid w:val="4EF5262B"/>
    <w:rsid w:val="599C3044"/>
    <w:rsid w:val="5DDD17C1"/>
    <w:rsid w:val="5EB115BC"/>
    <w:rsid w:val="600C0CDC"/>
    <w:rsid w:val="6144475B"/>
    <w:rsid w:val="636D5E3B"/>
    <w:rsid w:val="657C2197"/>
    <w:rsid w:val="68171F6C"/>
    <w:rsid w:val="6B146ABA"/>
    <w:rsid w:val="6C980DD7"/>
    <w:rsid w:val="6F81303A"/>
    <w:rsid w:val="71AE2288"/>
    <w:rsid w:val="746F4AA2"/>
    <w:rsid w:val="764F2FDE"/>
    <w:rsid w:val="76A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702B3"/>
  <w15:docId w15:val="{53D3AF93-06A6-4C26-A648-21513C56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E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2E22"/>
    <w:rPr>
      <w:kern w:val="2"/>
      <w:sz w:val="18"/>
      <w:szCs w:val="18"/>
    </w:rPr>
  </w:style>
  <w:style w:type="paragraph" w:styleId="a5">
    <w:name w:val="footer"/>
    <w:basedOn w:val="a"/>
    <w:link w:val="a6"/>
    <w:rsid w:val="00CB2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2E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蒋桂霞</dc:creator>
  <cp:lastModifiedBy>Administrator</cp:lastModifiedBy>
  <cp:revision>9</cp:revision>
  <cp:lastPrinted>2024-09-20T01:04:00Z</cp:lastPrinted>
  <dcterms:created xsi:type="dcterms:W3CDTF">2024-05-13T02:21:00Z</dcterms:created>
  <dcterms:modified xsi:type="dcterms:W3CDTF">2024-09-20T01:09:00Z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1B261F3FCA6344C5BE0E35419B4C7365_13</vt:lpwstr>
  </property>
</Properties>
</file>